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3F" w:rsidRDefault="00C5245B" w:rsidP="00C52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45B">
        <w:rPr>
          <w:rFonts w:ascii="Times New Roman" w:hAnsi="Times New Roman" w:cs="Times New Roman"/>
          <w:b/>
          <w:sz w:val="24"/>
          <w:szCs w:val="24"/>
          <w:lang w:val="ru-RU"/>
        </w:rPr>
        <w:t>Лист оценки РППС в группах БДОУ детский сад «Ивушка»</w:t>
      </w:r>
    </w:p>
    <w:p w:rsidR="006D3990" w:rsidRPr="006D3990" w:rsidRDefault="006D3990" w:rsidP="006D399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Дата____________________Группа_____________________Воспитатели_____________________________________________________</w:t>
      </w:r>
    </w:p>
    <w:p w:rsidR="006D3990" w:rsidRDefault="006D3990" w:rsidP="006D3990">
      <w:pPr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990">
        <w:rPr>
          <w:rFonts w:ascii="Times New Roman" w:hAnsi="Times New Roman" w:cs="Times New Roman"/>
          <w:sz w:val="24"/>
          <w:szCs w:val="24"/>
          <w:lang w:val="ru-RU"/>
        </w:rPr>
        <w:t>ФИО специалиста</w:t>
      </w:r>
      <w:r>
        <w:rPr>
          <w:rFonts w:ascii="Times New Roman" w:hAnsi="Times New Roman" w:cs="Times New Roman"/>
          <w:sz w:val="24"/>
          <w:szCs w:val="24"/>
          <w:lang w:val="ru-RU"/>
        </w:rPr>
        <w:t>, осуществляющего мониторинг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6D3990" w:rsidRDefault="006D3990" w:rsidP="006D3990">
      <w:pPr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2327"/>
        <w:gridCol w:w="1999"/>
        <w:gridCol w:w="2009"/>
        <w:gridCol w:w="2009"/>
        <w:gridCol w:w="1999"/>
        <w:gridCol w:w="1999"/>
        <w:gridCol w:w="2161"/>
      </w:tblGrid>
      <w:tr w:rsidR="005333E9" w:rsidTr="00B3583E">
        <w:tc>
          <w:tcPr>
            <w:tcW w:w="2194" w:type="dxa"/>
            <w:vMerge w:val="restart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Оцениваемый параметр</w:t>
            </w:r>
          </w:p>
        </w:tc>
        <w:tc>
          <w:tcPr>
            <w:tcW w:w="12309" w:type="dxa"/>
            <w:gridSpan w:val="6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  <w:r w:rsidR="00761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7614F8" w:rsidRPr="007614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баллов</w:t>
            </w:r>
          </w:p>
        </w:tc>
      </w:tr>
      <w:tr w:rsidR="0066424B" w:rsidTr="00B3583E">
        <w:tc>
          <w:tcPr>
            <w:tcW w:w="2194" w:type="dxa"/>
            <w:vMerge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3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3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2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02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85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6424B" w:rsidTr="00B3583E">
        <w:tc>
          <w:tcPr>
            <w:tcW w:w="2194" w:type="dxa"/>
          </w:tcPr>
          <w:p w:rsidR="00C5245B" w:rsidRPr="007614F8" w:rsidRDefault="00C5245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Внешний вид группового помещения, эстетика оформления</w:t>
            </w:r>
          </w:p>
        </w:tc>
        <w:tc>
          <w:tcPr>
            <w:tcW w:w="2020" w:type="dxa"/>
          </w:tcPr>
          <w:p w:rsidR="00C5245B" w:rsidRP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твует единый стиль и эстетика оформления группы</w:t>
            </w:r>
          </w:p>
        </w:tc>
        <w:tc>
          <w:tcPr>
            <w:tcW w:w="2031" w:type="dxa"/>
          </w:tcPr>
          <w:p w:rsidR="00C5245B" w:rsidRP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«Мрачное» оформление группы, преобладают темные или блеклые тона. </w:t>
            </w:r>
          </w:p>
        </w:tc>
        <w:tc>
          <w:tcPr>
            <w:tcW w:w="2031" w:type="dxa"/>
          </w:tcPr>
          <w:p w:rsidR="00C5245B" w:rsidRPr="00C5245B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«Пестрота» цветовой гаммы, отсутствие гармонии в цветовых тонах. Мебель «вразнобой».</w:t>
            </w:r>
          </w:p>
        </w:tc>
        <w:tc>
          <w:tcPr>
            <w:tcW w:w="2021" w:type="dxa"/>
          </w:tcPr>
          <w:p w:rsidR="00C5245B" w:rsidRPr="00C5245B" w:rsidRDefault="0043603A" w:rsidP="004360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создана комфортная обстановка, но не прослеживается единый стиль оформления. Мебель нейтральных или темных цветов.</w:t>
            </w:r>
          </w:p>
        </w:tc>
        <w:tc>
          <w:tcPr>
            <w:tcW w:w="2021" w:type="dxa"/>
          </w:tcPr>
          <w:p w:rsidR="00C5245B" w:rsidRPr="00C5245B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 уютная, «домашняя» обстановка, но не прослеживается единый стиль в оформлении. Мебель ярких цветов.</w:t>
            </w:r>
          </w:p>
        </w:tc>
        <w:tc>
          <w:tcPr>
            <w:tcW w:w="2185" w:type="dxa"/>
          </w:tcPr>
          <w:p w:rsidR="00C5245B" w:rsidRPr="00C5245B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оформлена в едином стиле, в гармоничной цветовой гамме, создана  уютная и комфортная обстановка для детей. Мебель ярких цветов.</w:t>
            </w:r>
          </w:p>
        </w:tc>
      </w:tr>
      <w:tr w:rsidR="00C5245B" w:rsidTr="007F3A4A">
        <w:tc>
          <w:tcPr>
            <w:tcW w:w="14503" w:type="dxa"/>
            <w:gridSpan w:val="7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Соответствие требованиям СанПиН</w:t>
            </w:r>
          </w:p>
        </w:tc>
      </w:tr>
      <w:tr w:rsidR="0066424B" w:rsidRPr="006D3990" w:rsidTr="00B3583E">
        <w:tc>
          <w:tcPr>
            <w:tcW w:w="2194" w:type="dxa"/>
          </w:tcPr>
          <w:p w:rsidR="00C5245B" w:rsidRPr="00A7626C" w:rsidRDefault="00C5245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Санитарное состояние</w:t>
            </w:r>
          </w:p>
        </w:tc>
        <w:tc>
          <w:tcPr>
            <w:tcW w:w="2020" w:type="dxa"/>
          </w:tcPr>
          <w:p w:rsidR="00C5245B" w:rsidRPr="00AF1BC0" w:rsidRDefault="00AF1BC0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места, с</w:t>
            </w:r>
            <w:r w:rsidRPr="00AF1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лабое освещение, грязный пол, пыль, несоответствие температурного режима</w:t>
            </w:r>
          </w:p>
        </w:tc>
        <w:tc>
          <w:tcPr>
            <w:tcW w:w="2031" w:type="dxa"/>
          </w:tcPr>
          <w:p w:rsidR="00C5245B" w:rsidRPr="00AF1BC0" w:rsidRDefault="00AF1BC0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4 из параметров</w:t>
            </w:r>
          </w:p>
        </w:tc>
        <w:tc>
          <w:tcPr>
            <w:tcW w:w="2031" w:type="dxa"/>
          </w:tcPr>
          <w:p w:rsidR="00C5245B" w:rsidRPr="00AF1BC0" w:rsidRDefault="00AF1BC0" w:rsidP="00AF1B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3  из параметров</w:t>
            </w:r>
          </w:p>
        </w:tc>
        <w:tc>
          <w:tcPr>
            <w:tcW w:w="2021" w:type="dxa"/>
          </w:tcPr>
          <w:p w:rsidR="00C5245B" w:rsidRPr="00AF1BC0" w:rsidRDefault="00AF1BC0" w:rsidP="00AF1B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2 из параметров</w:t>
            </w:r>
          </w:p>
        </w:tc>
        <w:tc>
          <w:tcPr>
            <w:tcW w:w="2021" w:type="dxa"/>
          </w:tcPr>
          <w:p w:rsidR="00C5245B" w:rsidRPr="00AF1BC0" w:rsidRDefault="00AF1BC0" w:rsidP="00AF1B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1  из параметров</w:t>
            </w:r>
          </w:p>
        </w:tc>
        <w:tc>
          <w:tcPr>
            <w:tcW w:w="2185" w:type="dxa"/>
          </w:tcPr>
          <w:p w:rsidR="00C5245B" w:rsidRPr="00AF1BC0" w:rsidRDefault="00AF1BC0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 достаточное для перемещения детей, хорошее освещение, в т.ч. естественное, оптимальный температурный режим, чистота</w:t>
            </w:r>
            <w:r w:rsidR="00A76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66424B" w:rsidRPr="006D3990" w:rsidTr="00B3583E">
        <w:tc>
          <w:tcPr>
            <w:tcW w:w="2194" w:type="dxa"/>
          </w:tcPr>
          <w:p w:rsidR="00C5245B" w:rsidRPr="00A7626C" w:rsidRDefault="00C5245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Мебель и крупное игровое оборудование</w:t>
            </w:r>
          </w:p>
        </w:tc>
        <w:tc>
          <w:tcPr>
            <w:tcW w:w="2020" w:type="dxa"/>
          </w:tcPr>
          <w:p w:rsidR="00C5245B" w:rsidRPr="00B10C7C" w:rsidRDefault="00B10C7C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оборудование не соответствует возрасту/ количеству детей. Мебель </w:t>
            </w:r>
            <w:r w:rsidRPr="00B10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старая, создает опасность при использовании. Мебель не соответствует росту детей, отсутствует маркировка. Нет мягких модулей/мягкой детской мебели.</w:t>
            </w:r>
          </w:p>
        </w:tc>
        <w:tc>
          <w:tcPr>
            <w:tcW w:w="2031" w:type="dxa"/>
          </w:tcPr>
          <w:p w:rsidR="00C5245B" w:rsidRPr="00AF1BC0" w:rsidRDefault="00B10C7C" w:rsidP="00B10C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Недочеты по 4 из параметров</w:t>
            </w:r>
          </w:p>
        </w:tc>
        <w:tc>
          <w:tcPr>
            <w:tcW w:w="2031" w:type="dxa"/>
          </w:tcPr>
          <w:p w:rsidR="00C5245B" w:rsidRPr="00AF1BC0" w:rsidRDefault="00B10C7C" w:rsidP="00B10C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3 из параметров</w:t>
            </w:r>
          </w:p>
        </w:tc>
        <w:tc>
          <w:tcPr>
            <w:tcW w:w="2021" w:type="dxa"/>
          </w:tcPr>
          <w:p w:rsidR="00C5245B" w:rsidRPr="00AF1BC0" w:rsidRDefault="00B10C7C" w:rsidP="00B10C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2 из параметров</w:t>
            </w:r>
          </w:p>
        </w:tc>
        <w:tc>
          <w:tcPr>
            <w:tcW w:w="2021" w:type="dxa"/>
          </w:tcPr>
          <w:p w:rsidR="00C5245B" w:rsidRPr="00AF1BC0" w:rsidRDefault="00B10C7C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1 из параметров</w:t>
            </w:r>
          </w:p>
        </w:tc>
        <w:tc>
          <w:tcPr>
            <w:tcW w:w="2185" w:type="dxa"/>
          </w:tcPr>
          <w:p w:rsidR="00C5245B" w:rsidRPr="00617ECD" w:rsidRDefault="00617ECD" w:rsidP="00617E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оборудование соответствует количеству/возрасту  детей, его хватает для </w:t>
            </w:r>
            <w:r w:rsidRPr="0061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одновременного использования всеми детьми. Мебель безопасна, соответствует росту детей, промаркирована. В группе присутствует мягкое оборудование.</w:t>
            </w:r>
          </w:p>
        </w:tc>
      </w:tr>
      <w:tr w:rsidR="0043603A" w:rsidTr="002E4815">
        <w:tc>
          <w:tcPr>
            <w:tcW w:w="14503" w:type="dxa"/>
            <w:gridSpan w:val="7"/>
          </w:tcPr>
          <w:p w:rsidR="0043603A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Соответствие требованиям ФГОС ДО</w:t>
            </w:r>
          </w:p>
        </w:tc>
      </w:tr>
      <w:tr w:rsidR="0066424B" w:rsidRPr="006D3990" w:rsidTr="00B3583E">
        <w:tc>
          <w:tcPr>
            <w:tcW w:w="2194" w:type="dxa"/>
          </w:tcPr>
          <w:p w:rsidR="0043603A" w:rsidRPr="00A7626C" w:rsidRDefault="00617ECD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Наличие центров активности</w:t>
            </w:r>
          </w:p>
        </w:tc>
        <w:tc>
          <w:tcPr>
            <w:tcW w:w="2020" w:type="dxa"/>
          </w:tcPr>
          <w:p w:rsidR="0043603A" w:rsidRPr="00617ECD" w:rsidRDefault="00617EC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 активности отсутствуют</w:t>
            </w:r>
          </w:p>
        </w:tc>
        <w:tc>
          <w:tcPr>
            <w:tcW w:w="2031" w:type="dxa"/>
          </w:tcPr>
          <w:p w:rsidR="0043603A" w:rsidRPr="00617ECD" w:rsidRDefault="00617EC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 1-2 центра</w:t>
            </w:r>
          </w:p>
        </w:tc>
        <w:tc>
          <w:tcPr>
            <w:tcW w:w="2031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 3-4 центра</w:t>
            </w:r>
          </w:p>
        </w:tc>
        <w:tc>
          <w:tcPr>
            <w:tcW w:w="2021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 4-5 центров</w:t>
            </w:r>
          </w:p>
        </w:tc>
        <w:tc>
          <w:tcPr>
            <w:tcW w:w="2021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 5-6 центров. Ориентир на 1 возраст при наличии разновозрастных подгрупп.</w:t>
            </w:r>
          </w:p>
        </w:tc>
        <w:tc>
          <w:tcPr>
            <w:tcW w:w="2185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Организованы 6 и более центров активности для детей в соответствии с возрастом. При организации данных центров учтены интересы всех возрастных подгрупп. В группе присутствуют стеллажи с картинками-указателями, контейнеры с картинками/подписями. </w:t>
            </w:r>
          </w:p>
        </w:tc>
      </w:tr>
      <w:tr w:rsidR="0066424B" w:rsidRPr="006D3990" w:rsidTr="00B3583E">
        <w:tc>
          <w:tcPr>
            <w:tcW w:w="2194" w:type="dxa"/>
          </w:tcPr>
          <w:p w:rsidR="0043603A" w:rsidRPr="00A7626C" w:rsidRDefault="00FE0B24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Наличие уголка уединения</w:t>
            </w:r>
          </w:p>
        </w:tc>
        <w:tc>
          <w:tcPr>
            <w:tcW w:w="2020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детей есть возможность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себе уголок уединения.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Уголок уединения заменен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палаткой.</w:t>
            </w:r>
          </w:p>
        </w:tc>
        <w:tc>
          <w:tcPr>
            <w:tcW w:w="2021" w:type="dxa"/>
          </w:tcPr>
          <w:p w:rsidR="0043603A" w:rsidRPr="00617ECD" w:rsidRDefault="00FE0B24" w:rsidP="00FE0B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Имеется зона уединения, отделенная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переносной ширмой  и оборудованная местом для сидения</w:t>
            </w:r>
          </w:p>
        </w:tc>
        <w:tc>
          <w:tcPr>
            <w:tcW w:w="202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Имеется зона уединения, отделенная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переносной ширмой  и оборудованная ковриком, подушками, мягким креслом (на выбор)</w:t>
            </w:r>
          </w:p>
        </w:tc>
        <w:tc>
          <w:tcPr>
            <w:tcW w:w="2185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Имеется стационарная зона уединения,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отделенная от общей игровой зоны и оборудованная ковриком, подушками, мягким креслом (на выбор)</w:t>
            </w:r>
          </w:p>
        </w:tc>
      </w:tr>
      <w:tr w:rsidR="0066424B" w:rsidRPr="006D3990" w:rsidTr="00B3583E">
        <w:tc>
          <w:tcPr>
            <w:tcW w:w="2194" w:type="dxa"/>
          </w:tcPr>
          <w:p w:rsidR="0043603A" w:rsidRPr="00A7626C" w:rsidRDefault="00FE0B24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Наличие ИКТ и ТСО</w:t>
            </w:r>
          </w:p>
        </w:tc>
        <w:tc>
          <w:tcPr>
            <w:tcW w:w="2020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музыкальный центр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компьютер/ноутбук, музыкальный центр</w:t>
            </w:r>
          </w:p>
        </w:tc>
        <w:tc>
          <w:tcPr>
            <w:tcW w:w="202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компьютер/ноутбук, музыкальный центр</w:t>
            </w:r>
          </w:p>
        </w:tc>
        <w:tc>
          <w:tcPr>
            <w:tcW w:w="202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компьютер/ноутбук, МФУ, музыкальный центр</w:t>
            </w:r>
          </w:p>
        </w:tc>
        <w:tc>
          <w:tcPr>
            <w:tcW w:w="2185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проектор, компьютер/ноутбук, МФУ, музыкальный центр</w:t>
            </w:r>
          </w:p>
        </w:tc>
      </w:tr>
      <w:tr w:rsidR="0066424B" w:rsidRPr="006D3990" w:rsidTr="00B3583E">
        <w:tc>
          <w:tcPr>
            <w:tcW w:w="2194" w:type="dxa"/>
          </w:tcPr>
          <w:p w:rsidR="0043603A" w:rsidRPr="00A7626C" w:rsidRDefault="00FE0B24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Трансформируемость </w:t>
            </w:r>
          </w:p>
        </w:tc>
        <w:tc>
          <w:tcPr>
            <w:tcW w:w="2020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средства, трансформирующие РППС</w:t>
            </w:r>
          </w:p>
        </w:tc>
        <w:tc>
          <w:tcPr>
            <w:tcW w:w="203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среды: игровая ширма</w:t>
            </w:r>
          </w:p>
        </w:tc>
        <w:tc>
          <w:tcPr>
            <w:tcW w:w="2031" w:type="dxa"/>
          </w:tcPr>
          <w:p w:rsidR="0043603A" w:rsidRPr="00617ECD" w:rsidRDefault="005333E9" w:rsidP="005333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 (2-3)</w:t>
            </w:r>
          </w:p>
        </w:tc>
        <w:tc>
          <w:tcPr>
            <w:tcW w:w="2021" w:type="dxa"/>
          </w:tcPr>
          <w:p w:rsidR="0043603A" w:rsidRPr="00617ECD" w:rsidRDefault="005333E9" w:rsidP="005333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ширмы, мебель на колесах</w:t>
            </w:r>
          </w:p>
        </w:tc>
        <w:tc>
          <w:tcPr>
            <w:tcW w:w="202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ширмы, мебель на колесах, мягкие модули</w:t>
            </w:r>
          </w:p>
        </w:tc>
        <w:tc>
          <w:tcPr>
            <w:tcW w:w="2185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ширмы, мебель на колесах, мягкие модули, перегородки, коврики</w:t>
            </w:r>
          </w:p>
        </w:tc>
      </w:tr>
      <w:tr w:rsidR="0066424B" w:rsidRPr="006D3990" w:rsidTr="00B3583E">
        <w:tc>
          <w:tcPr>
            <w:tcW w:w="2194" w:type="dxa"/>
          </w:tcPr>
          <w:p w:rsidR="0043603A" w:rsidRPr="00A7626C" w:rsidRDefault="005333E9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Полифункциональность</w:t>
            </w:r>
          </w:p>
        </w:tc>
        <w:tc>
          <w:tcPr>
            <w:tcW w:w="2020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полифункциональные предметы</w:t>
            </w:r>
          </w:p>
        </w:tc>
        <w:tc>
          <w:tcPr>
            <w:tcW w:w="203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 и менее п</w:t>
            </w:r>
            <w:r w:rsidR="00664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лифункциональных объектов РППС, которые не обладают жестко закрепленным способом употребления</w:t>
            </w:r>
          </w:p>
        </w:tc>
        <w:tc>
          <w:tcPr>
            <w:tcW w:w="203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3 п</w:t>
            </w:r>
            <w:r w:rsidR="00664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лифункциональных объектов РППС, которые не обладают жестко закрепленным способом употребления</w:t>
            </w:r>
          </w:p>
        </w:tc>
        <w:tc>
          <w:tcPr>
            <w:tcW w:w="2021" w:type="dxa"/>
          </w:tcPr>
          <w:p w:rsidR="0043603A" w:rsidRPr="00617ECD" w:rsidRDefault="0066424B" w:rsidP="0066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есть  полифункциональные объекты РППС, в т.ч. природный материал, которые не обладают жестко закрепленным способом употребления</w:t>
            </w:r>
          </w:p>
        </w:tc>
        <w:tc>
          <w:tcPr>
            <w:tcW w:w="2021" w:type="dxa"/>
          </w:tcPr>
          <w:p w:rsidR="0043603A" w:rsidRPr="00617ECD" w:rsidRDefault="0066424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есть  полифункциональные объекты РППС, в т.ч. природный и бросовый  материал, которые не обладают жестко закрепленным способом употребления</w:t>
            </w:r>
          </w:p>
        </w:tc>
        <w:tc>
          <w:tcPr>
            <w:tcW w:w="2185" w:type="dxa"/>
          </w:tcPr>
          <w:p w:rsidR="0043603A" w:rsidRDefault="0066424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группе есть  полифункциональные объекты РППС, в т.ч. природный и бросовый  материал, которые не обладают жестко закрепленным способом употребления,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также чехлы-трансформеры</w:t>
            </w:r>
          </w:p>
          <w:p w:rsidR="007515BD" w:rsidRDefault="007515B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5BD" w:rsidRPr="00617ECD" w:rsidRDefault="007515B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24B" w:rsidRPr="00B3583E" w:rsidTr="00B3583E">
        <w:tc>
          <w:tcPr>
            <w:tcW w:w="2194" w:type="dxa"/>
          </w:tcPr>
          <w:p w:rsidR="0043603A" w:rsidRPr="00501583" w:rsidRDefault="0066424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1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Доступность</w:t>
            </w:r>
          </w:p>
        </w:tc>
        <w:tc>
          <w:tcPr>
            <w:tcW w:w="2020" w:type="dxa"/>
          </w:tcPr>
          <w:p w:rsidR="0043603A" w:rsidRPr="00617ECD" w:rsidRDefault="0066424B" w:rsidP="0066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и дидактические материалы недоступны воспитанникам</w:t>
            </w:r>
          </w:p>
        </w:tc>
        <w:tc>
          <w:tcPr>
            <w:tcW w:w="2031" w:type="dxa"/>
          </w:tcPr>
          <w:p w:rsidR="0043603A" w:rsidRPr="00617ECD" w:rsidRDefault="0066424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Большинство материалов недоступны воспитанникам. Преобладает закрытая мебель.</w:t>
            </w:r>
          </w:p>
        </w:tc>
        <w:tc>
          <w:tcPr>
            <w:tcW w:w="2031" w:type="dxa"/>
          </w:tcPr>
          <w:p w:rsidR="0043603A" w:rsidRPr="00617ECD" w:rsidRDefault="001C5B12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Значительная часть материалов находится в свободном для детей доступе, в т.ч. для детей с ОВЗ. В группе есть открытая мебель, но преобладает закрытая.</w:t>
            </w:r>
          </w:p>
        </w:tc>
        <w:tc>
          <w:tcPr>
            <w:tcW w:w="2021" w:type="dxa"/>
          </w:tcPr>
          <w:p w:rsidR="0043603A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игровые </w:t>
            </w:r>
            <w:r w:rsidR="00751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атериалы находятся в свободном доступе для детей, в том числе и для детей с ОВЗ: имеются 3-4 закрытых шкафа, полки, стеллажа соответствующей возрасту детей высоты. Имеются дидактические материалы, которые находятся не на уровне глаз ребенка.</w:t>
            </w:r>
          </w:p>
        </w:tc>
        <w:tc>
          <w:tcPr>
            <w:tcW w:w="2021" w:type="dxa"/>
          </w:tcPr>
          <w:p w:rsidR="0043603A" w:rsidRPr="00617ECD" w:rsidRDefault="007515BD" w:rsidP="0075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игровые материалы находятся в свободном доступе для детей, в том числе и для детей с ОВЗ: имеются 1-2 закрытых шкафа, полки, стеллажа соответствующей возрасту детей высоты. Дидактические материалы находятся в группе на уровне глаз ребенка.</w:t>
            </w:r>
          </w:p>
        </w:tc>
        <w:tc>
          <w:tcPr>
            <w:tcW w:w="2185" w:type="dxa"/>
          </w:tcPr>
          <w:p w:rsidR="0043603A" w:rsidRPr="00617ECD" w:rsidRDefault="007515BD" w:rsidP="0075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игровые материалы находятся в свободном доступе для детей, в том числе и для детей с ОВЗ: все полки, стеллажи открытые и  соответствующей возрасту детей высоты. Дидактические материалы находятся в группе на уровне глаз ребенка.</w:t>
            </w:r>
          </w:p>
        </w:tc>
      </w:tr>
      <w:tr w:rsidR="0066424B" w:rsidRPr="006D3990" w:rsidTr="00B3583E">
        <w:tc>
          <w:tcPr>
            <w:tcW w:w="2194" w:type="dxa"/>
          </w:tcPr>
          <w:p w:rsidR="0066424B" w:rsidRPr="00501583" w:rsidRDefault="001C5B12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1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020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РППС не соответствуют требованиям безопасности, отдельные зоны находятся вне видимости педагога. Есть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видимые источники опасности.</w:t>
            </w:r>
          </w:p>
        </w:tc>
        <w:tc>
          <w:tcPr>
            <w:tcW w:w="2031" w:type="dxa"/>
          </w:tcPr>
          <w:p w:rsidR="0066424B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Элементы РППС не соответствуют требованиям безопасности. Все помещение находится в поле зрения педагога, видимые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источники опасности отсутствуют.</w:t>
            </w:r>
          </w:p>
          <w:p w:rsidR="007614F8" w:rsidRPr="00617ECD" w:rsidRDefault="007614F8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Значительное количество элементов РППС не соответствует требованиям безопасности. Существуют потенциальные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опасности.</w:t>
            </w:r>
          </w:p>
        </w:tc>
        <w:tc>
          <w:tcPr>
            <w:tcW w:w="2021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Большинство элементов РППС соответствует требованиям  безопасности. Отсутствуют сертификаты на игрушки и игровое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оборудование.</w:t>
            </w:r>
          </w:p>
        </w:tc>
        <w:tc>
          <w:tcPr>
            <w:tcW w:w="2021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 элементы РППС соответствуют требованиям безопасности. Отсутствуют сертификаты на игрушки и игровое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оборудование.</w:t>
            </w:r>
          </w:p>
        </w:tc>
        <w:tc>
          <w:tcPr>
            <w:tcW w:w="2185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 элементы РППС соответствуют требованиям безопасности. Есть сертификаты на игрушки и игровое оборудование.</w:t>
            </w:r>
          </w:p>
        </w:tc>
      </w:tr>
      <w:tr w:rsidR="00A7626C" w:rsidRPr="006D3990" w:rsidTr="00B3583E">
        <w:tc>
          <w:tcPr>
            <w:tcW w:w="2194" w:type="dxa"/>
          </w:tcPr>
          <w:p w:rsidR="00A7626C" w:rsidRPr="00501583" w:rsidRDefault="00A7626C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1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Индивидуализация </w:t>
            </w:r>
          </w:p>
        </w:tc>
        <w:tc>
          <w:tcPr>
            <w:tcW w:w="2020" w:type="dxa"/>
          </w:tcPr>
          <w:p w:rsidR="00A7626C" w:rsidRDefault="00C827EE" w:rsidP="00C827EE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Отсутствуют  индивидуальные портфолио детей. </w:t>
            </w:r>
            <w:r w:rsidR="00F159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В оформлении групповой комнаты не используются продукты детского творчества.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Не организуются индивидуальные творческие выставки. 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В среде отсутствуют элементы, содержащие имена и фото детей (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в т. ч. 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специальные стенды: </w:t>
            </w:r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«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Мои достижения</w:t>
            </w:r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»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, </w:t>
            </w:r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«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Мое настроение</w:t>
            </w:r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»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и др.).  </w:t>
            </w:r>
          </w:p>
          <w:p w:rsidR="00C827EE" w:rsidRDefault="00C827EE" w:rsidP="00C827E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В группе отсутствует  место, где дети могут свободно разместить свою творческую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lastRenderedPageBreak/>
              <w:t>работу.</w:t>
            </w:r>
          </w:p>
        </w:tc>
        <w:tc>
          <w:tcPr>
            <w:tcW w:w="2031" w:type="dxa"/>
          </w:tcPr>
          <w:p w:rsidR="00A7626C" w:rsidRDefault="00C827EE" w:rsidP="00C8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Недочеты по 4</w:t>
            </w:r>
            <w:r w:rsidR="00BF5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параметрам</w:t>
            </w:r>
          </w:p>
        </w:tc>
        <w:tc>
          <w:tcPr>
            <w:tcW w:w="2031" w:type="dxa"/>
          </w:tcPr>
          <w:p w:rsidR="00A7626C" w:rsidRDefault="00C827EE" w:rsidP="00C8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3 параметрам</w:t>
            </w:r>
          </w:p>
        </w:tc>
        <w:tc>
          <w:tcPr>
            <w:tcW w:w="2021" w:type="dxa"/>
          </w:tcPr>
          <w:p w:rsidR="00A7626C" w:rsidRDefault="00C827E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2 параметрам</w:t>
            </w:r>
          </w:p>
        </w:tc>
        <w:tc>
          <w:tcPr>
            <w:tcW w:w="2021" w:type="dxa"/>
          </w:tcPr>
          <w:p w:rsidR="00A7626C" w:rsidRDefault="00C827E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1 параметру</w:t>
            </w:r>
          </w:p>
        </w:tc>
        <w:tc>
          <w:tcPr>
            <w:tcW w:w="2185" w:type="dxa"/>
          </w:tcPr>
          <w:p w:rsidR="00A7626C" w:rsidRPr="00015FF2" w:rsidRDefault="00C827EE" w:rsidP="00C8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В оформлении групповой комнаты используются продукты детского творчества.</w:t>
            </w:r>
            <w:r w:rsidR="00015FF2" w:rsidRPr="00015FF2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Периодически организуются персональные выставки детей.</w:t>
            </w:r>
            <w:r w:rsidR="00015FF2" w:rsidRPr="00015FF2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 xml:space="preserve"> Дети самостоятельно могут разместить свои рисунки и поделки в специально отведенных местах. </w:t>
            </w:r>
          </w:p>
        </w:tc>
      </w:tr>
    </w:tbl>
    <w:p w:rsidR="00C5245B" w:rsidRDefault="00C5245B" w:rsidP="00C524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2CC9" w:rsidRDefault="002C2CC9" w:rsidP="002C2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45 – 55 баллов – соответствует требованиям ФГОС ДО</w:t>
      </w:r>
    </w:p>
    <w:p w:rsidR="002C2CC9" w:rsidRDefault="002C2CC9" w:rsidP="002C2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44-35 баллов – соответствует требованиям ФГОС ДО с частичными рекомендациями</w:t>
      </w:r>
    </w:p>
    <w:p w:rsidR="002C2CC9" w:rsidRPr="00617ECD" w:rsidRDefault="002C2CC9" w:rsidP="002C2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Менее 35 баллов – не соответствует требованиям ФГОС</w:t>
      </w:r>
    </w:p>
    <w:sectPr w:rsidR="002C2CC9" w:rsidRPr="00617ECD" w:rsidSect="00C524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245B"/>
    <w:rsid w:val="00015FF2"/>
    <w:rsid w:val="001C5B12"/>
    <w:rsid w:val="002C2CC9"/>
    <w:rsid w:val="0043603A"/>
    <w:rsid w:val="0048061A"/>
    <w:rsid w:val="0048663F"/>
    <w:rsid w:val="00501583"/>
    <w:rsid w:val="005333E9"/>
    <w:rsid w:val="00617ECD"/>
    <w:rsid w:val="00636995"/>
    <w:rsid w:val="0066424B"/>
    <w:rsid w:val="006D3990"/>
    <w:rsid w:val="00706582"/>
    <w:rsid w:val="007515BD"/>
    <w:rsid w:val="007614F8"/>
    <w:rsid w:val="00A7626C"/>
    <w:rsid w:val="00AF1BC0"/>
    <w:rsid w:val="00B059E6"/>
    <w:rsid w:val="00B10C7C"/>
    <w:rsid w:val="00B3583E"/>
    <w:rsid w:val="00BF559B"/>
    <w:rsid w:val="00C5245B"/>
    <w:rsid w:val="00C827EE"/>
    <w:rsid w:val="00D63541"/>
    <w:rsid w:val="00DB0523"/>
    <w:rsid w:val="00DB0B92"/>
    <w:rsid w:val="00EA148B"/>
    <w:rsid w:val="00EE69E4"/>
    <w:rsid w:val="00F15938"/>
    <w:rsid w:val="00FE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1"/>
  </w:style>
  <w:style w:type="paragraph" w:styleId="1">
    <w:name w:val="heading 1"/>
    <w:basedOn w:val="a"/>
    <w:next w:val="a"/>
    <w:link w:val="10"/>
    <w:uiPriority w:val="9"/>
    <w:qFormat/>
    <w:rsid w:val="00D6354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4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4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4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4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4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4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4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4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54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354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6354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54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6354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354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354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63541"/>
    <w:rPr>
      <w:b/>
      <w:bCs/>
      <w:spacing w:val="0"/>
    </w:rPr>
  </w:style>
  <w:style w:type="character" w:styleId="a9">
    <w:name w:val="Emphasis"/>
    <w:uiPriority w:val="20"/>
    <w:qFormat/>
    <w:rsid w:val="00D6354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6354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635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354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354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6354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6354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6354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6354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63541"/>
    <w:rPr>
      <w:smallCaps/>
    </w:rPr>
  </w:style>
  <w:style w:type="character" w:styleId="af1">
    <w:name w:val="Intense Reference"/>
    <w:uiPriority w:val="32"/>
    <w:qFormat/>
    <w:rsid w:val="00D63541"/>
    <w:rPr>
      <w:b/>
      <w:bCs/>
      <w:smallCaps/>
      <w:color w:val="auto"/>
    </w:rPr>
  </w:style>
  <w:style w:type="character" w:styleId="af2">
    <w:name w:val="Book Title"/>
    <w:uiPriority w:val="33"/>
    <w:qFormat/>
    <w:rsid w:val="00D6354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3541"/>
    <w:pPr>
      <w:outlineLvl w:val="9"/>
    </w:pPr>
  </w:style>
  <w:style w:type="table" w:styleId="af4">
    <w:name w:val="Table Grid"/>
    <w:basedOn w:val="a1"/>
    <w:uiPriority w:val="59"/>
    <w:rsid w:val="00C52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dcterms:created xsi:type="dcterms:W3CDTF">2021-05-12T09:09:00Z</dcterms:created>
  <dcterms:modified xsi:type="dcterms:W3CDTF">2023-03-27T08:56:00Z</dcterms:modified>
</cp:coreProperties>
</file>